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Bricolage Grotesque" w:hAnsi="Bricolage Grotesque"/>
          <w:b w:val="0"/>
          <w:i w:val="0"/>
          <w:color w:val="0A0B0D"/>
          <w:sz w:val="52"/>
        </w:rPr>
        <w:t>Situation assessment</w:t>
      </w:r>
    </w:p>
    <w:p>
      <w:r>
        <w:rPr>
          <w:b/>
          <w:i w:val="0"/>
        </w:rPr>
        <w:t>How to use it:</w:t>
      </w:r>
      <w:r>
        <w:rPr>
          <w:b w:val="0"/>
          <w:i w:val="0"/>
        </w:rPr>
        <w:t xml:space="preserve"> Before you plan where you're going, be honest about where you are. Fill in each section with facts first, opinions second. Write "don't know" when you don't know. That's a finding too. Then use section 10 to pick the few issues that really matter.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fill="E8EAEE"/>
          </w:tcPr>
          <w:p>
            <w:r>
              <w:rPr>
                <w:b w:val="0"/>
                <w:i w:val="0"/>
              </w:rPr>
              <w:t xml:space="preserve">Worked examples use </w:t>
            </w:r>
            <w:r>
              <w:rPr>
                <w:b/>
                <w:i w:val="0"/>
              </w:rPr>
              <w:t>"Northbound Oat Co." — a fictional oat-milk brand</w:t>
            </w:r>
            <w:r>
              <w:rPr>
                <w:b w:val="0"/>
                <w:i w:val="0"/>
              </w:rPr>
              <w:t>. Not a real company.</w:t>
            </w:r>
          </w:p>
        </w:tc>
      </w:tr>
    </w:tbl>
    <w:p>
      <w:pPr>
        <w:pStyle w:val="Heading1"/>
      </w:pPr>
      <w:r>
        <w:rPr>
          <w:rFonts w:ascii="Bricolage Grotesque" w:hAnsi="Bricolage Grotesque"/>
          <w:b w:val="0"/>
          <w:i w:val="0"/>
          <w:color w:val="0B746E"/>
          <w:sz w:val="30"/>
        </w:rPr>
        <w:t>1. Market</w:t>
      </w:r>
    </w:p>
    <w:p>
      <w:pPr>
        <w:pStyle w:val="ListBullet"/>
      </w:pPr>
      <w:r>
        <w:rPr>
          <w:b w:val="0"/>
          <w:i w:val="0"/>
        </w:rPr>
        <w:t>How big is your market, and is it growing, flat or shrinking? Where's your source?</w:t>
      </w:r>
    </w:p>
    <w:p>
      <w:pPr>
        <w:pStyle w:val="ListBullet"/>
      </w:pPr>
      <w:r>
        <w:rPr>
          <w:b w:val="0"/>
          <w:i w:val="0"/>
        </w:rPr>
        <w:t>What big trends help or hurt you?</w:t>
      </w:r>
    </w:p>
    <w:p>
      <w:r>
        <w:rPr>
          <w:b w:val="0"/>
          <w:i/>
          <w:color w:val="5C616B"/>
        </w:rPr>
        <w:t>Fictional example: Plant-based milk is crowded; shoppers are getting pickier about taste and price.</w:t>
      </w:r>
    </w:p>
    <w:p>
      <w:pPr>
        <w:pStyle w:val="Heading1"/>
      </w:pPr>
      <w:r>
        <w:rPr>
          <w:rFonts w:ascii="Bricolage Grotesque" w:hAnsi="Bricolage Grotesque"/>
          <w:b w:val="0"/>
          <w:i w:val="0"/>
          <w:color w:val="0B746E"/>
          <w:sz w:val="30"/>
        </w:rPr>
        <w:t>2. Category</w:t>
      </w:r>
    </w:p>
    <w:p>
      <w:pPr>
        <w:pStyle w:val="ListBullet"/>
      </w:pPr>
      <w:r>
        <w:rPr>
          <w:b w:val="0"/>
          <w:i w:val="0"/>
        </w:rPr>
        <w:t>How does your category work at shelf? Who sets the rules: retailers, leaders, price?</w:t>
      </w:r>
    </w:p>
    <w:p>
      <w:pPr>
        <w:pStyle w:val="ListBullet"/>
      </w:pPr>
      <w:r>
        <w:rPr>
          <w:b w:val="0"/>
          <w:i w:val="0"/>
        </w:rPr>
        <w:t>Where are the gaps?</w:t>
      </w:r>
    </w:p>
    <w:p>
      <w:r>
        <w:rPr>
          <w:b w:val="0"/>
          <w:i/>
          <w:color w:val="5C616B"/>
        </w:rPr>
        <w:t>Fictional example: Shelf is led by a few big brands; "barista" versions get the most space.</w:t>
      </w:r>
    </w:p>
    <w:p>
      <w:pPr>
        <w:pStyle w:val="Heading1"/>
      </w:pPr>
      <w:r>
        <w:rPr>
          <w:rFonts w:ascii="Bricolage Grotesque" w:hAnsi="Bricolage Grotesque"/>
          <w:b w:val="0"/>
          <w:i w:val="0"/>
          <w:color w:val="0B746E"/>
          <w:sz w:val="30"/>
        </w:rPr>
        <w:t>3. Consumer and shopper</w:t>
      </w:r>
    </w:p>
    <w:p>
      <w:pPr>
        <w:pStyle w:val="ListBullet"/>
      </w:pPr>
      <w:r>
        <w:rPr>
          <w:b w:val="0"/>
          <w:i w:val="0"/>
        </w:rPr>
        <w:t>Who buys, who uses, and why?</w:t>
      </w:r>
    </w:p>
    <w:p>
      <w:pPr>
        <w:pStyle w:val="ListBullet"/>
      </w:pPr>
      <w:r>
        <w:rPr>
          <w:b w:val="0"/>
          <w:i w:val="0"/>
        </w:rPr>
        <w:t>What do they love, and what makes them switch?</w:t>
      </w:r>
    </w:p>
    <w:p>
      <w:r>
        <w:rPr>
          <w:b w:val="0"/>
          <w:i/>
          <w:color w:val="5C616B"/>
        </w:rPr>
        <w:t>Fictional example: Buyers are mostly parents; kids drink it; switching happens on promo.</w:t>
      </w:r>
    </w:p>
    <w:p>
      <w:pPr>
        <w:pStyle w:val="Heading1"/>
      </w:pPr>
      <w:r>
        <w:rPr>
          <w:rFonts w:ascii="Bricolage Grotesque" w:hAnsi="Bricolage Grotesque"/>
          <w:b w:val="0"/>
          <w:i w:val="0"/>
          <w:color w:val="0B746E"/>
          <w:sz w:val="30"/>
        </w:rPr>
        <w:t>4. Competitors</w:t>
      </w:r>
    </w:p>
    <w:p>
      <w:pPr>
        <w:pStyle w:val="ListBullet"/>
      </w:pPr>
      <w:r>
        <w:rPr>
          <w:b w:val="0"/>
          <w:i w:val="0"/>
        </w:rPr>
        <w:t>Who are your top three competitors, direct and indirect?</w:t>
      </w:r>
    </w:p>
    <w:p>
      <w:pPr>
        <w:pStyle w:val="ListBullet"/>
      </w:pPr>
      <w:r>
        <w:rPr>
          <w:b w:val="0"/>
          <w:i w:val="0"/>
        </w:rPr>
        <w:t>What do they do better than you? Be honest.</w:t>
      </w:r>
    </w:p>
    <w:p>
      <w:r>
        <w:rPr>
          <w:b w:val="0"/>
          <w:i/>
          <w:color w:val="5C616B"/>
        </w:rPr>
        <w:t>Fictional example: Main rival wins on distribution and promo depth; we win on taste (per our own tastings).</w:t>
      </w:r>
    </w:p>
    <w:p>
      <w:pPr>
        <w:pStyle w:val="Heading1"/>
      </w:pPr>
      <w:r>
        <w:rPr>
          <w:rFonts w:ascii="Bricolage Grotesque" w:hAnsi="Bricolage Grotesque"/>
          <w:b w:val="0"/>
          <w:i w:val="0"/>
          <w:color w:val="0B746E"/>
          <w:sz w:val="30"/>
        </w:rPr>
        <w:t>5. Channels and distribution</w:t>
      </w:r>
    </w:p>
    <w:p>
      <w:pPr>
        <w:pStyle w:val="ListBullet"/>
      </w:pPr>
      <w:r>
        <w:rPr>
          <w:b w:val="0"/>
          <w:i w:val="0"/>
        </w:rPr>
        <w:t>Where are you sold today: retail, direct to consumer, foodservice, export?</w:t>
      </w:r>
    </w:p>
    <w:p>
      <w:pPr>
        <w:pStyle w:val="ListBullet"/>
      </w:pPr>
      <w:r>
        <w:rPr>
          <w:b w:val="0"/>
          <w:i w:val="0"/>
        </w:rPr>
        <w:t>Which channel makes money, and which one just makes noise?</w:t>
      </w:r>
    </w:p>
    <w:p>
      <w:r>
        <w:rPr>
          <w:b w:val="0"/>
          <w:i/>
          <w:color w:val="5C616B"/>
        </w:rPr>
        <w:t>Fictional example: Two grocery banners, a small direct-to-consumer store, one café chain. Retail pays the bills.</w:t>
      </w:r>
    </w:p>
    <w:p>
      <w:pPr>
        <w:pStyle w:val="Heading1"/>
      </w:pPr>
      <w:r>
        <w:rPr>
          <w:rFonts w:ascii="Bricolage Grotesque" w:hAnsi="Bricolage Grotesque"/>
          <w:b w:val="0"/>
          <w:i w:val="0"/>
          <w:color w:val="0B746E"/>
          <w:sz w:val="30"/>
        </w:rPr>
        <w:t>6. Brand health</w:t>
      </w:r>
    </w:p>
    <w:p>
      <w:pPr>
        <w:pStyle w:val="ListBullet"/>
      </w:pPr>
      <w:r>
        <w:rPr>
          <w:b w:val="0"/>
          <w:i w:val="0"/>
        </w:rPr>
        <w:t>What do people know and say about you?</w:t>
      </w:r>
    </w:p>
    <w:p>
      <w:pPr>
        <w:pStyle w:val="ListBullet"/>
      </w:pPr>
      <w:r>
        <w:rPr>
          <w:b w:val="0"/>
          <w:i w:val="0"/>
        </w:rPr>
        <w:t>What do you have proof of (reviews, repeat purchase, sales data) versus what you hope?</w:t>
      </w:r>
    </w:p>
    <w:p>
      <w:r>
        <w:rPr>
          <w:b w:val="0"/>
          <w:i/>
          <w:color w:val="5C616B"/>
        </w:rPr>
        <w:t>Fictional example: Strong reviews online; low awareness outside our home region.</w:t>
      </w:r>
    </w:p>
    <w:p>
      <w:pPr>
        <w:pStyle w:val="Heading1"/>
      </w:pPr>
      <w:r>
        <w:rPr>
          <w:rFonts w:ascii="Bricolage Grotesque" w:hAnsi="Bricolage Grotesque"/>
          <w:b w:val="0"/>
          <w:i w:val="0"/>
          <w:color w:val="0B746E"/>
          <w:sz w:val="30"/>
        </w:rPr>
        <w:t>7. Product, price, place, promotion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CellMar>
          <w:top w:w="85" w:type="dxa"/>
          <w:left w:w="85" w:type="dxa"/>
          <w:bottom w:w="85" w:type="dxa"/>
          <w:right w:w="85" w:type="dxa"/>
        </w:tblCellMar>
      </w:tblPr>
      <w:tblGrid>
        <w:gridCol w:w="2493"/>
        <w:gridCol w:w="2493"/>
        <w:gridCol w:w="2493"/>
        <w:gridCol w:w="2493"/>
      </w:tblGrid>
      <w:tr>
        <w:trPr>
          <w:cantSplit/>
          <w:trHeight w:val="510" w:hRule="atLeast"/>
        </w:trPr>
        <w:tc>
          <w:tcPr>
            <w:tcW w:type="dxa" w:w="2493"/>
            <w:shd w:val="clear" w:fill="0A0B0D"/>
          </w:tcPr>
          <w:p>
            <w:pPr>
              <w:keepNext/>
            </w:pPr>
            <w:r>
              <w:rPr>
                <w:b/>
                <w:i w:val="0"/>
                <w:color w:val="F3F4F6"/>
                <w:sz w:val="19"/>
              </w:rPr>
              <w:t>P</w:t>
            </w:r>
          </w:p>
        </w:tc>
        <w:tc>
          <w:tcPr>
            <w:tcW w:type="dxa" w:w="2493"/>
            <w:shd w:val="clear" w:fill="0A0B0D"/>
          </w:tcPr>
          <w:p>
            <w:pPr>
              <w:keepNext/>
            </w:pPr>
            <w:r>
              <w:rPr>
                <w:b/>
                <w:i w:val="0"/>
                <w:color w:val="F3F4F6"/>
                <w:sz w:val="19"/>
              </w:rPr>
              <w:t>Where you stand today</w:t>
            </w:r>
          </w:p>
        </w:tc>
        <w:tc>
          <w:tcPr>
            <w:tcW w:type="dxa" w:w="2493"/>
            <w:shd w:val="clear" w:fill="0A0B0D"/>
          </w:tcPr>
          <w:p>
            <w:pPr>
              <w:keepNext/>
            </w:pPr>
            <w:r>
              <w:rPr>
                <w:b/>
                <w:i w:val="0"/>
                <w:color w:val="F3F4F6"/>
                <w:sz w:val="19"/>
              </w:rPr>
              <w:t>What's working</w:t>
            </w:r>
          </w:p>
        </w:tc>
        <w:tc>
          <w:tcPr>
            <w:tcW w:type="dxa" w:w="2493"/>
            <w:shd w:val="clear" w:fill="0A0B0D"/>
          </w:tcPr>
          <w:p>
            <w:pPr>
              <w:keepNext/>
            </w:pPr>
            <w:r>
              <w:rPr>
                <w:b/>
                <w:i w:val="0"/>
                <w:color w:val="F3F4F6"/>
                <w:sz w:val="19"/>
              </w:rPr>
              <w:t>What's not</w:t>
            </w:r>
          </w:p>
        </w:tc>
      </w:tr>
      <w:tr>
        <w:trPr>
          <w:cantSplit/>
          <w:trHeight w:val="510" w:hRule="atLeast"/>
        </w:trPr>
        <w:tc>
          <w:tcPr>
            <w:tcW w:type="dxa" w:w="2493"/>
          </w:tcPr>
          <w:p>
            <w:pPr>
              <w:keepNext/>
            </w:pPr>
            <w:r>
              <w:rPr>
                <w:b/>
                <w:i w:val="0"/>
                <w:sz w:val="19"/>
              </w:rPr>
              <w:t>Product</w:t>
            </w:r>
          </w:p>
        </w:tc>
        <w:tc>
          <w:tcPr>
            <w:tcW w:type="dxa" w:w="2493"/>
          </w:tcPr>
          <w:p>
            <w:pPr>
              <w:keepNext/>
            </w:pPr>
          </w:p>
        </w:tc>
        <w:tc>
          <w:tcPr>
            <w:tcW w:type="dxa" w:w="2493"/>
          </w:tcPr>
          <w:p>
            <w:pPr>
              <w:keepNext/>
            </w:pPr>
          </w:p>
        </w:tc>
        <w:tc>
          <w:tcPr>
            <w:tcW w:type="dxa" w:w="2493"/>
          </w:tcPr>
          <w:p>
            <w:pPr>
              <w:keepNext/>
            </w:pPr>
          </w:p>
        </w:tc>
      </w:tr>
      <w:tr>
        <w:trPr>
          <w:cantSplit/>
          <w:trHeight w:val="510" w:hRule="atLeast"/>
        </w:trPr>
        <w:tc>
          <w:tcPr>
            <w:tcW w:type="dxa" w:w="2493"/>
          </w:tcPr>
          <w:p>
            <w:pPr>
              <w:keepNext/>
            </w:pPr>
            <w:r>
              <w:rPr>
                <w:b/>
                <w:i w:val="0"/>
                <w:sz w:val="19"/>
              </w:rPr>
              <w:t>Price</w:t>
            </w:r>
          </w:p>
        </w:tc>
        <w:tc>
          <w:tcPr>
            <w:tcW w:type="dxa" w:w="2493"/>
          </w:tcPr>
          <w:p>
            <w:pPr>
              <w:keepNext/>
            </w:pPr>
          </w:p>
        </w:tc>
        <w:tc>
          <w:tcPr>
            <w:tcW w:type="dxa" w:w="2493"/>
          </w:tcPr>
          <w:p>
            <w:pPr>
              <w:keepNext/>
            </w:pPr>
          </w:p>
        </w:tc>
        <w:tc>
          <w:tcPr>
            <w:tcW w:type="dxa" w:w="2493"/>
          </w:tcPr>
          <w:p>
            <w:pPr>
              <w:keepNext/>
            </w:pPr>
          </w:p>
        </w:tc>
      </w:tr>
      <w:tr>
        <w:trPr>
          <w:cantSplit/>
          <w:trHeight w:val="510" w:hRule="atLeast"/>
        </w:trPr>
        <w:tc>
          <w:tcPr>
            <w:tcW w:type="dxa" w:w="2493"/>
          </w:tcPr>
          <w:p>
            <w:pPr>
              <w:keepNext/>
            </w:pPr>
            <w:r>
              <w:rPr>
                <w:b/>
                <w:i w:val="0"/>
                <w:sz w:val="19"/>
              </w:rPr>
              <w:t>Place</w:t>
            </w:r>
          </w:p>
        </w:tc>
        <w:tc>
          <w:tcPr>
            <w:tcW w:type="dxa" w:w="2493"/>
          </w:tcPr>
          <w:p>
            <w:pPr>
              <w:keepNext/>
            </w:pPr>
          </w:p>
        </w:tc>
        <w:tc>
          <w:tcPr>
            <w:tcW w:type="dxa" w:w="2493"/>
          </w:tcPr>
          <w:p>
            <w:pPr>
              <w:keepNext/>
            </w:pPr>
          </w:p>
        </w:tc>
        <w:tc>
          <w:tcPr>
            <w:tcW w:type="dxa" w:w="2493"/>
          </w:tcPr>
          <w:p>
            <w:pPr>
              <w:keepNext/>
            </w:pPr>
          </w:p>
        </w:tc>
      </w:tr>
      <w:tr>
        <w:trPr>
          <w:cantSplit/>
          <w:trHeight w:val="510" w:hRule="atLeast"/>
        </w:trPr>
        <w:tc>
          <w:tcPr>
            <w:tcW w:type="dxa" w:w="2493"/>
          </w:tcPr>
          <w:p>
            <w:pPr>
              <w:keepNext w:val="0"/>
            </w:pPr>
            <w:r>
              <w:rPr>
                <w:b/>
                <w:i w:val="0"/>
                <w:sz w:val="19"/>
              </w:rPr>
              <w:t>Promotion</w:t>
            </w:r>
          </w:p>
        </w:tc>
        <w:tc>
          <w:tcPr>
            <w:tcW w:type="dxa" w:w="2493"/>
          </w:tcPr>
          <w:p>
            <w:pPr>
              <w:keepNext w:val="0"/>
            </w:pPr>
          </w:p>
        </w:tc>
        <w:tc>
          <w:tcPr>
            <w:tcW w:type="dxa" w:w="2493"/>
          </w:tcPr>
          <w:p>
            <w:pPr>
              <w:keepNext w:val="0"/>
            </w:pPr>
          </w:p>
        </w:tc>
        <w:tc>
          <w:tcPr>
            <w:tcW w:type="dxa" w:w="2493"/>
          </w:tcPr>
          <w:p>
            <w:pPr>
              <w:keepNext w:val="0"/>
            </w:pPr>
          </w:p>
        </w:tc>
      </w:tr>
    </w:tbl>
    <w:p/>
    <w:p>
      <w:r>
        <w:rPr>
          <w:b w:val="0"/>
          <w:i/>
          <w:color w:val="5C616B"/>
        </w:rPr>
        <w:t>Fictional example (Price): Priced above the leader; holds fine in-store until a rival runs a deep promo.</w:t>
      </w:r>
    </w:p>
    <w:p>
      <w:pPr>
        <w:pStyle w:val="Heading1"/>
      </w:pPr>
      <w:r>
        <w:rPr>
          <w:rFonts w:ascii="Bricolage Grotesque" w:hAnsi="Bricolage Grotesque"/>
          <w:b w:val="0"/>
          <w:i w:val="0"/>
          <w:color w:val="0B746E"/>
          <w:sz w:val="30"/>
        </w:rPr>
        <w:t>8. Strengths, weaknesses, opportunities, threats</w:t>
      </w:r>
    </w:p>
    <w:tbl>
      <w:tblPr>
        <w:tblStyle w:val="TableGrid"/>
        <w:tblW w:type="auto" w:w="0"/>
        <w:tblLook w:firstColumn="1" w:firstRow="1" w:lastColumn="0" w:lastRow="0" w:noHBand="0" w:noVBand="1" w:val="04A0"/>
        <w:tblCellMar>
          <w:top w:w="85" w:type="dxa"/>
          <w:left w:w="85" w:type="dxa"/>
          <w:bottom w:w="85" w:type="dxa"/>
          <w:right w:w="85" w:type="dxa"/>
        </w:tblCellMar>
      </w:tblPr>
      <w:tblGrid>
        <w:gridCol w:w="4986"/>
        <w:gridCol w:w="4986"/>
      </w:tblGrid>
      <w:tr>
        <w:trPr>
          <w:cantSplit/>
          <w:trHeight w:val="510" w:hRule="atLeast"/>
        </w:trPr>
        <w:tc>
          <w:tcPr>
            <w:tcW w:type="dxa" w:w="4986"/>
            <w:shd w:val="clear" w:fill="0A0B0D"/>
          </w:tcPr>
          <w:p>
            <w:pPr>
              <w:keepNext/>
            </w:pPr>
            <w:r>
              <w:rPr>
                <w:b/>
                <w:i w:val="0"/>
                <w:color w:val="F3F4F6"/>
                <w:sz w:val="19"/>
              </w:rPr>
              <w:t>Strengths</w:t>
            </w:r>
          </w:p>
        </w:tc>
        <w:tc>
          <w:tcPr>
            <w:tcW w:type="dxa" w:w="4986"/>
            <w:shd w:val="clear" w:fill="0A0B0D"/>
          </w:tcPr>
          <w:p>
            <w:pPr>
              <w:keepNext/>
            </w:pPr>
            <w:r>
              <w:rPr>
                <w:b/>
                <w:i w:val="0"/>
                <w:color w:val="F3F4F6"/>
                <w:sz w:val="19"/>
              </w:rPr>
              <w:t>Weaknesses</w:t>
            </w:r>
          </w:p>
        </w:tc>
      </w:tr>
      <w:tr>
        <w:trPr>
          <w:cantSplit/>
          <w:trHeight w:val="510" w:hRule="atLeast"/>
        </w:trPr>
        <w:tc>
          <w:tcPr>
            <w:tcW w:type="dxa" w:w="4986"/>
          </w:tcPr>
          <w:p>
            <w:pPr>
              <w:keepNext w:val="0"/>
            </w:pPr>
            <w:r>
              <w:rPr>
                <w:b/>
                <w:i w:val="0"/>
                <w:sz w:val="19"/>
              </w:rPr>
              <w:t>Opportunities</w:t>
            </w:r>
          </w:p>
        </w:tc>
        <w:tc>
          <w:tcPr>
            <w:tcW w:type="dxa" w:w="4986"/>
          </w:tcPr>
          <w:p>
            <w:pPr>
              <w:keepNext w:val="0"/>
            </w:pPr>
            <w:r>
              <w:rPr>
                <w:b/>
                <w:i w:val="0"/>
                <w:sz w:val="19"/>
              </w:rPr>
              <w:t>Threats</w:t>
            </w:r>
          </w:p>
        </w:tc>
      </w:tr>
    </w:tbl>
    <w:p/>
    <w:p>
      <w:r>
        <w:rPr>
          <w:b w:val="0"/>
          <w:i/>
          <w:color w:val="5C616B"/>
        </w:rPr>
        <w:t>Fictional example: Strength — taste. Weakness — thin distribution. Opportunity — foodservice. Threat — private label.</w:t>
      </w:r>
    </w:p>
    <w:p>
      <w:pPr>
        <w:pStyle w:val="Heading1"/>
      </w:pPr>
      <w:r>
        <w:rPr>
          <w:rFonts w:ascii="Bricolage Grotesque" w:hAnsi="Bricolage Grotesque"/>
          <w:b w:val="0"/>
          <w:i w:val="0"/>
          <w:color w:val="0B746E"/>
          <w:sz w:val="30"/>
        </w:rPr>
        <w:t>9. Resources</w:t>
      </w:r>
    </w:p>
    <w:p>
      <w:pPr>
        <w:pStyle w:val="ListBullet"/>
      </w:pPr>
      <w:r>
        <w:rPr>
          <w:b w:val="0"/>
          <w:i w:val="0"/>
        </w:rPr>
        <w:t>Team, budget, time, partners. What do you really have to work with?</w:t>
      </w:r>
    </w:p>
    <w:p>
      <w:r>
        <w:rPr>
          <w:b w:val="0"/>
          <w:i/>
          <w:color w:val="5C616B"/>
        </w:rPr>
        <w:t>Fictional example: Founder plus one marketing coordinator; small budget; strong co-packer.</w:t>
      </w:r>
    </w:p>
    <w:p>
      <w:pPr>
        <w:pStyle w:val="Heading1"/>
      </w:pPr>
      <w:r>
        <w:rPr>
          <w:rFonts w:ascii="Bricolage Grotesque" w:hAnsi="Bricolage Grotesque"/>
          <w:b w:val="0"/>
          <w:i w:val="0"/>
          <w:color w:val="0B746E"/>
          <w:sz w:val="30"/>
        </w:rPr>
        <w:t>10. Key issues</w:t>
      </w:r>
    </w:p>
    <w:p>
      <w:pPr>
        <w:pStyle w:val="ListBullet"/>
      </w:pPr>
      <w:r>
        <w:rPr>
          <w:b w:val="0"/>
          <w:i w:val="0"/>
        </w:rPr>
        <w:t>From everything above, what are the 3 to 5 issues that, if fixed, change the business?</w:t>
      </w:r>
    </w:p>
    <w:p>
      <w:pPr>
        <w:pStyle w:val="ListBullet"/>
      </w:pPr>
      <w:r>
        <w:rPr>
          <w:b w:val="0"/>
          <w:i w:val="0"/>
        </w:rPr>
        <w:t>Write each as a question to answer.</w:t>
      </w:r>
    </w:p>
    <w:p>
      <w:r>
        <w:rPr>
          <w:b w:val="0"/>
          <w:i/>
          <w:color w:val="5C616B"/>
        </w:rPr>
        <w:t>Fictional example: How do we win trial when we can't outspend the leader on promo?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Figtree">
    <w:altName w:val="Arial"/>
    <w:family w:val="swiss"/>
    <w:pitch w:val="variable"/>
  </w:font>
  <w:font w:name="Bricolage Grotesque">
    <w:altName w:val="Arial Black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C616B"/>
        <w:sz w:val="16"/>
      </w:rPr>
      <w:t>Birds Marketing Wingmen · birdsmarketingwingmen.com · Book your free intro call: cal.com/birdswingmen/free-intro-call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60000" cy="36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51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/>
                </pic:spPr>
              </pic:pic>
            </a:graphicData>
          </a:graphic>
        </wp:inline>
      </w:drawing>
    </w:r>
    <w:r>
      <w:rPr>
        <w:b w:val="0"/>
        <w:i w:val="0"/>
        <w:color w:val="5C616B"/>
        <w:sz w:val="16"/>
      </w:rPr>
      <w:t xml:space="preserve">    FOUNDER RESOURCES · FREE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igtree" w:hAnsi="Figtree" w:eastAsia="Figtre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Situation assessment | Birds Marketing Wingmen</dc:title>
  <dc:subject/>
  <dc:creator>Birds Marketing Wingmen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